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736F" w14:textId="77777777" w:rsidR="000327A5" w:rsidRPr="00FA7FB6" w:rsidRDefault="00176BC0" w:rsidP="00FA7FB6">
      <w:pPr>
        <w:rPr>
          <w:rFonts w:cstheme="minorHAnsi"/>
          <w:sz w:val="24"/>
          <w:szCs w:val="24"/>
        </w:rPr>
      </w:pPr>
      <w:r w:rsidRPr="00FA7FB6">
        <w:rPr>
          <w:rFonts w:cstheme="minorHAnsi"/>
          <w:noProof/>
          <w:sz w:val="24"/>
          <w:szCs w:val="24"/>
        </w:rPr>
        <w:drawing>
          <wp:anchor distT="0" distB="0" distL="114300" distR="114300" simplePos="0" relativeHeight="251658240" behindDoc="0" locked="0" layoutInCell="1" allowOverlap="1" wp14:anchorId="554BF7E2" wp14:editId="5E7188D1">
            <wp:simplePos x="0" y="0"/>
            <wp:positionH relativeFrom="margin">
              <wp:posOffset>-350520</wp:posOffset>
            </wp:positionH>
            <wp:positionV relativeFrom="paragraph">
              <wp:posOffset>-504825</wp:posOffset>
            </wp:positionV>
            <wp:extent cx="2141220" cy="1196227"/>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1220" cy="11962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FB6">
        <w:rPr>
          <w:rFonts w:cstheme="minorHAnsi"/>
          <w:sz w:val="24"/>
          <w:szCs w:val="24"/>
        </w:rPr>
        <w:t xml:space="preserve">  </w:t>
      </w:r>
    </w:p>
    <w:p w14:paraId="27B7402B" w14:textId="77777777" w:rsidR="00176BC0" w:rsidRPr="00FA7FB6" w:rsidRDefault="00176BC0" w:rsidP="00FA7FB6">
      <w:pPr>
        <w:rPr>
          <w:rFonts w:cstheme="minorHAnsi"/>
          <w:sz w:val="24"/>
          <w:szCs w:val="24"/>
        </w:rPr>
      </w:pPr>
    </w:p>
    <w:p w14:paraId="3C25791A" w14:textId="77777777" w:rsidR="00176BC0" w:rsidRPr="00FA7FB6" w:rsidRDefault="00176BC0" w:rsidP="00FA7FB6">
      <w:pPr>
        <w:rPr>
          <w:rFonts w:cstheme="minorHAnsi"/>
          <w:sz w:val="24"/>
          <w:szCs w:val="24"/>
        </w:rPr>
      </w:pPr>
    </w:p>
    <w:p w14:paraId="04A3BF3A" w14:textId="77777777" w:rsidR="00176BC0" w:rsidRPr="00FA7FB6" w:rsidRDefault="00176BC0" w:rsidP="00FA7FB6">
      <w:pPr>
        <w:rPr>
          <w:rFonts w:cstheme="minorHAnsi"/>
          <w:sz w:val="24"/>
          <w:szCs w:val="24"/>
        </w:rPr>
      </w:pPr>
    </w:p>
    <w:p w14:paraId="18EBD350" w14:textId="77777777" w:rsidR="00176BC0" w:rsidRPr="00FA7FB6" w:rsidRDefault="003D0C15" w:rsidP="00FA7FB6">
      <w:pPr>
        <w:jc w:val="center"/>
        <w:rPr>
          <w:rFonts w:cstheme="minorHAnsi"/>
          <w:b/>
          <w:color w:val="C00000"/>
          <w:sz w:val="36"/>
          <w:szCs w:val="36"/>
        </w:rPr>
      </w:pPr>
      <w:r>
        <w:rPr>
          <w:rFonts w:cstheme="minorHAnsi"/>
          <w:b/>
          <w:color w:val="C00000"/>
          <w:sz w:val="36"/>
          <w:szCs w:val="36"/>
        </w:rPr>
        <w:t>İNSAN KAYNAKLARI</w:t>
      </w:r>
      <w:r w:rsidR="00176BC0" w:rsidRPr="00FA7FB6">
        <w:rPr>
          <w:rFonts w:cstheme="minorHAnsi"/>
          <w:b/>
          <w:color w:val="C00000"/>
          <w:sz w:val="36"/>
          <w:szCs w:val="36"/>
        </w:rPr>
        <w:t xml:space="preserve"> POLİTİKAMIZ</w:t>
      </w:r>
    </w:p>
    <w:p w14:paraId="2A16633B" w14:textId="77777777" w:rsidR="003D0C15" w:rsidRDefault="003D0C15" w:rsidP="003D0C15">
      <w:pPr>
        <w:jc w:val="both"/>
      </w:pPr>
      <w:r>
        <w:t>İzmir Kâtip Çelebi Üniversitesi (İKÇÜ), misyonu, vizyonu ve yükseköğretimin gerektirdiği temel ve evrensel değerler çerçevesinde, nitelikli insan kaynağının istihdamı, çalışma şartları ve nitelikleri, performans değerlendirmesi, eğitimi, atama ve terfiler ile kariyer planlamasının sağlanması ve diğer özlük hakları doğrultusunda çalışan bağlılığını sağlayarak ulusal ve uluslararası alanlarda tercih edilen üniversite olmak amacıyla;</w:t>
      </w:r>
    </w:p>
    <w:p w14:paraId="37E986A1" w14:textId="77777777" w:rsidR="003D0C15" w:rsidRDefault="003D0C15" w:rsidP="003D0C15">
      <w:pPr>
        <w:pStyle w:val="ListeParagraf"/>
        <w:numPr>
          <w:ilvl w:val="0"/>
          <w:numId w:val="5"/>
        </w:numPr>
        <w:jc w:val="both"/>
      </w:pPr>
      <w:r>
        <w:t>Üniversitenin stratejik amaçları doğrultusunda nitelikli insan kaynaklarını kuruma kazandırmayı,</w:t>
      </w:r>
    </w:p>
    <w:p w14:paraId="14DEB12C" w14:textId="77777777" w:rsidR="003D0C15" w:rsidRDefault="003D0C15" w:rsidP="003D0C15">
      <w:pPr>
        <w:pStyle w:val="ListeParagraf"/>
        <w:numPr>
          <w:ilvl w:val="0"/>
          <w:numId w:val="5"/>
        </w:numPr>
        <w:jc w:val="both"/>
      </w:pPr>
      <w:r>
        <w:t xml:space="preserve">Uygun pozisyonlarda uygun insan kaynaklarının istihdam edilmesini sağlamayı, </w:t>
      </w:r>
    </w:p>
    <w:p w14:paraId="3E3FA0ED" w14:textId="77777777" w:rsidR="003D0C15" w:rsidRDefault="003D0C15" w:rsidP="003D0C15">
      <w:pPr>
        <w:pStyle w:val="ListeParagraf"/>
        <w:numPr>
          <w:ilvl w:val="0"/>
          <w:numId w:val="5"/>
        </w:numPr>
        <w:jc w:val="both"/>
      </w:pPr>
      <w:r>
        <w:t>İnsan kaynaklarının niteliksel gelişimini eğitim ve kariyer planları ile desteklemeyi,</w:t>
      </w:r>
    </w:p>
    <w:p w14:paraId="2A0D89ED" w14:textId="77777777" w:rsidR="003D0C15" w:rsidRDefault="003D0C15" w:rsidP="003D0C15">
      <w:pPr>
        <w:pStyle w:val="ListeParagraf"/>
        <w:numPr>
          <w:ilvl w:val="0"/>
          <w:numId w:val="5"/>
        </w:numPr>
        <w:jc w:val="both"/>
      </w:pPr>
      <w:r>
        <w:t>Akademik ve idari personelin özlük haklarını yasa, yönetmelik ve uygulama esasları doğrultusunda korumayı ve izlemeyi,</w:t>
      </w:r>
    </w:p>
    <w:p w14:paraId="64711D2A" w14:textId="77777777" w:rsidR="003D0C15" w:rsidRDefault="003D0C15" w:rsidP="003D0C15">
      <w:pPr>
        <w:pStyle w:val="ListeParagraf"/>
        <w:numPr>
          <w:ilvl w:val="0"/>
          <w:numId w:val="5"/>
        </w:numPr>
        <w:jc w:val="both"/>
      </w:pPr>
      <w:r>
        <w:t>Güçlü kurum kültürü oluşturarak çalışanların motivasyonlarını ve bağlılıklarını arttırmayı,</w:t>
      </w:r>
    </w:p>
    <w:p w14:paraId="6278CCD1" w14:textId="77777777" w:rsidR="003D0C15" w:rsidRDefault="003D0C15" w:rsidP="003D0C15">
      <w:pPr>
        <w:pStyle w:val="ListeParagraf"/>
        <w:numPr>
          <w:ilvl w:val="0"/>
          <w:numId w:val="5"/>
        </w:numPr>
        <w:jc w:val="both"/>
      </w:pPr>
      <w:r>
        <w:t>Liyakate ve performansa dayalı istihdam, atama/terfi ve takdir ile akademik ve idari personelin kurumsal aidiyetini güçlendirmeyi,</w:t>
      </w:r>
    </w:p>
    <w:p w14:paraId="4F5651BB" w14:textId="77777777" w:rsidR="003D0C15" w:rsidRDefault="003D0C15" w:rsidP="003D0C15">
      <w:pPr>
        <w:pStyle w:val="ListeParagraf"/>
        <w:numPr>
          <w:ilvl w:val="0"/>
          <w:numId w:val="5"/>
        </w:numPr>
        <w:jc w:val="both"/>
      </w:pPr>
      <w:r>
        <w:t>Şeffaf, adil, katılımcı, eşitlikçi ve güven odaklı bir çalışma ortamı ile çok yönlü iletişim ve yönetişim anlayışını uygulamayı temel ilkeler edinerek,</w:t>
      </w:r>
    </w:p>
    <w:p w14:paraId="3D8A4AAD" w14:textId="77777777" w:rsidR="00176BC0" w:rsidRDefault="003D0C15" w:rsidP="003D0C15">
      <w:pPr>
        <w:jc w:val="both"/>
      </w:pPr>
      <w:r>
        <w:t>akademik ve idari alanda yetenekleri geliştiren ve muhafaza eden insan kaynakları stratejisi doğrultusunda, İKÇÜ ruhunu yansıtan, kurum kültürü ve bağlılığı güçlü, mutlu, verimli, başarılı insan kaynaklarını oluşturmaktır.</w:t>
      </w:r>
    </w:p>
    <w:p w14:paraId="7D5F9D38" w14:textId="77777777" w:rsidR="00374590" w:rsidRDefault="00374590" w:rsidP="00BD4D85"/>
    <w:p w14:paraId="581F6D65" w14:textId="77777777" w:rsidR="00374590" w:rsidRPr="00374590" w:rsidRDefault="00374590" w:rsidP="00374590">
      <w:pPr>
        <w:spacing w:after="0"/>
        <w:jc w:val="center"/>
        <w:rPr>
          <w:b/>
          <w:bCs/>
        </w:rPr>
      </w:pPr>
      <w:r w:rsidRPr="00374590">
        <w:rPr>
          <w:b/>
          <w:bCs/>
        </w:rPr>
        <w:t>Prof. Dr. Saffet KÖSE</w:t>
      </w:r>
    </w:p>
    <w:p w14:paraId="48B4A5DD" w14:textId="77777777" w:rsidR="00374590" w:rsidRPr="00BD4D85" w:rsidRDefault="00374590" w:rsidP="00374590">
      <w:pPr>
        <w:jc w:val="center"/>
        <w:rPr>
          <w:rFonts w:cstheme="minorHAnsi"/>
          <w:sz w:val="24"/>
          <w:szCs w:val="24"/>
        </w:rPr>
      </w:pPr>
      <w:r w:rsidRPr="00374590">
        <w:rPr>
          <w:b/>
          <w:bCs/>
        </w:rPr>
        <w:t>Rektör</w:t>
      </w:r>
    </w:p>
    <w:sectPr w:rsidR="00374590" w:rsidRPr="00BD4D85" w:rsidSect="00176B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F9D2" w14:textId="77777777" w:rsidR="00C261A0" w:rsidRDefault="00C261A0" w:rsidP="00377D66">
      <w:pPr>
        <w:spacing w:after="0" w:line="240" w:lineRule="auto"/>
      </w:pPr>
      <w:r>
        <w:separator/>
      </w:r>
    </w:p>
  </w:endnote>
  <w:endnote w:type="continuationSeparator" w:id="0">
    <w:p w14:paraId="1C95DCD5" w14:textId="77777777" w:rsidR="00C261A0" w:rsidRDefault="00C261A0" w:rsidP="0037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1E39" w14:textId="77777777" w:rsidR="00550EFA" w:rsidRDefault="00550E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2471" w14:textId="77777777" w:rsidR="00176BC0" w:rsidRPr="00374590" w:rsidRDefault="004613ED" w:rsidP="006106CC">
    <w:pPr>
      <w:pStyle w:val="AltBilgi"/>
      <w:tabs>
        <w:tab w:val="clear" w:pos="4536"/>
        <w:tab w:val="left" w:pos="4395"/>
      </w:tabs>
      <w:rPr>
        <w:color w:val="808080" w:themeColor="background1" w:themeShade="80"/>
        <w:sz w:val="20"/>
        <w:szCs w:val="20"/>
      </w:rPr>
    </w:pPr>
    <w:r w:rsidRPr="00374590">
      <w:rPr>
        <w:color w:val="808080" w:themeColor="background1" w:themeShade="80"/>
        <w:sz w:val="20"/>
        <w:szCs w:val="20"/>
      </w:rPr>
      <w:t>İNSAN KAYNAKLARI POLİTİKASI</w:t>
    </w:r>
  </w:p>
  <w:p w14:paraId="59F8D758" w14:textId="77777777" w:rsidR="00B651C9" w:rsidRPr="00374590" w:rsidRDefault="00374590" w:rsidP="00374590">
    <w:pPr>
      <w:pStyle w:val="AltBilgi"/>
      <w:tabs>
        <w:tab w:val="clear" w:pos="4536"/>
        <w:tab w:val="clear" w:pos="9072"/>
        <w:tab w:val="left" w:pos="4111"/>
        <w:tab w:val="left" w:pos="8080"/>
      </w:tabs>
      <w:rPr>
        <w:color w:val="808080" w:themeColor="background1" w:themeShade="80"/>
        <w:sz w:val="20"/>
        <w:szCs w:val="20"/>
      </w:rPr>
    </w:pPr>
    <w:r w:rsidRPr="00374590">
      <w:rPr>
        <w:color w:val="808080" w:themeColor="background1" w:themeShade="80"/>
        <w:sz w:val="20"/>
        <w:szCs w:val="20"/>
      </w:rPr>
      <w:t xml:space="preserve">Dok. No: </w:t>
    </w:r>
    <w:r w:rsidR="004613ED" w:rsidRPr="00374590">
      <w:rPr>
        <w:color w:val="808080" w:themeColor="background1" w:themeShade="80"/>
        <w:sz w:val="20"/>
        <w:szCs w:val="20"/>
      </w:rPr>
      <w:t>POL/GNL/06</w:t>
    </w:r>
    <w:r w:rsidR="00176BC0" w:rsidRPr="00374590">
      <w:rPr>
        <w:color w:val="808080" w:themeColor="background1" w:themeShade="80"/>
        <w:sz w:val="20"/>
        <w:szCs w:val="20"/>
      </w:rPr>
      <w:tab/>
    </w:r>
    <w:r w:rsidRPr="00374590">
      <w:rPr>
        <w:color w:val="808080" w:themeColor="background1" w:themeShade="80"/>
        <w:sz w:val="20"/>
        <w:szCs w:val="20"/>
      </w:rPr>
      <w:t>İlk Yayın Tar.:</w:t>
    </w:r>
    <w:r>
      <w:rPr>
        <w:color w:val="808080" w:themeColor="background1" w:themeShade="80"/>
        <w:sz w:val="20"/>
        <w:szCs w:val="20"/>
      </w:rPr>
      <w:t xml:space="preserve">2.12.2020                                      </w:t>
    </w:r>
    <w:r w:rsidR="009F4575">
      <w:rPr>
        <w:color w:val="808080" w:themeColor="background1" w:themeShade="80"/>
        <w:sz w:val="20"/>
        <w:szCs w:val="20"/>
      </w:rPr>
      <w:t xml:space="preserve"> </w:t>
    </w:r>
    <w:proofErr w:type="spellStart"/>
    <w:r w:rsidRPr="00374590">
      <w:rPr>
        <w:color w:val="808080" w:themeColor="background1" w:themeShade="80"/>
        <w:sz w:val="20"/>
        <w:szCs w:val="20"/>
      </w:rPr>
      <w:t>Rev</w:t>
    </w:r>
    <w:proofErr w:type="spellEnd"/>
    <w:r w:rsidRPr="00374590">
      <w:rPr>
        <w:color w:val="808080" w:themeColor="background1" w:themeShade="80"/>
        <w:sz w:val="20"/>
        <w:szCs w:val="20"/>
      </w:rPr>
      <w:t xml:space="preserve"> No / Tar.:</w:t>
    </w:r>
    <w:r>
      <w:rPr>
        <w:color w:val="808080" w:themeColor="background1" w:themeShade="80"/>
        <w:sz w:val="20"/>
        <w:szCs w:val="20"/>
      </w:rPr>
      <w:t>01/20.02.2023</w:t>
    </w:r>
  </w:p>
  <w:p w14:paraId="6F0C74D2" w14:textId="77777777" w:rsidR="00B651C9" w:rsidRPr="00B651C9" w:rsidRDefault="00B651C9" w:rsidP="00B651C9">
    <w:pPr>
      <w:pStyle w:val="AltBilgi"/>
      <w:tabs>
        <w:tab w:val="clear" w:pos="4536"/>
        <w:tab w:val="left" w:pos="4678"/>
        <w:tab w:val="left" w:pos="9072"/>
      </w:tabs>
      <w:rPr>
        <w:color w:val="808080" w:themeColor="background1" w:themeShade="80"/>
        <w:sz w:val="2"/>
        <w:szCs w:val="2"/>
      </w:rPr>
    </w:pPr>
  </w:p>
  <w:p w14:paraId="4BEA95E6" w14:textId="77777777" w:rsidR="00000000" w:rsidRDefault="00000000"/>
  <w:p w14:paraId="01856AE8" w14:textId="77777777" w:rsidR="00164C17" w:rsidRDefault="00000000">
    <w:pPr>
      <w:spacing w:after="0" w:line="240" w:lineRule="auto"/>
      <w:jc w:val="center"/>
    </w:pPr>
    <w:r>
      <w:rPr>
        <w:rFonts w:ascii="Times New Roman" w:hAnsi="Times New Roman"/>
        <w:b/>
        <w:color w:val="A33333"/>
        <w:sz w:val="20"/>
      </w:rPr>
      <w:t>5070 sayıl</w:t>
    </w:r>
    <w:r>
      <w:rPr>
        <w:rFonts w:ascii="Times New Roman" w:hAnsi="Times New Roman"/>
        <w:b/>
        <w:color w:val="A33333"/>
        <w:sz w:val="20"/>
      </w:rPr>
      <w:t>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565C" w14:textId="77777777" w:rsidR="00550EFA" w:rsidRDefault="00550E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72A9" w14:textId="77777777" w:rsidR="00C261A0" w:rsidRDefault="00C261A0" w:rsidP="00377D66">
      <w:pPr>
        <w:spacing w:after="0" w:line="240" w:lineRule="auto"/>
      </w:pPr>
      <w:r>
        <w:separator/>
      </w:r>
    </w:p>
  </w:footnote>
  <w:footnote w:type="continuationSeparator" w:id="0">
    <w:p w14:paraId="0D9CF717" w14:textId="77777777" w:rsidR="00C261A0" w:rsidRDefault="00C261A0" w:rsidP="0037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3F77" w14:textId="77777777" w:rsidR="00377D66" w:rsidRDefault="00000000">
    <w:pPr>
      <w:pStyle w:val="stBilgi"/>
    </w:pPr>
    <w:r>
      <w:rPr>
        <w:noProof/>
      </w:rPr>
      <w:pict w14:anchorId="283F0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2" o:spid="_x0000_s1027" type="#_x0000_t75" alt="" style="position:absolute;margin-left:0;margin-top:0;width:634.25pt;height:649.5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11F2" w14:textId="77777777" w:rsidR="00377D66" w:rsidRDefault="00000000">
    <w:pPr>
      <w:pStyle w:val="stBilgi"/>
    </w:pPr>
    <w:r>
      <w:rPr>
        <w:noProof/>
      </w:rPr>
      <w:pict w14:anchorId="145FC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3" o:spid="_x0000_s1026" type="#_x0000_t75" alt="" style="position:absolute;margin-left:0;margin-top:0;width:634.25pt;height:649.5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921C" w14:textId="77777777" w:rsidR="00377D66" w:rsidRDefault="00000000">
    <w:pPr>
      <w:pStyle w:val="stBilgi"/>
    </w:pPr>
    <w:r>
      <w:rPr>
        <w:noProof/>
      </w:rPr>
      <w:pict w14:anchorId="38F57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1" o:spid="_x0000_s1025" type="#_x0000_t75" alt="" style="position:absolute;margin-left:0;margin-top:0;width:634.25pt;height:649.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87214"/>
    <w:multiLevelType w:val="hybridMultilevel"/>
    <w:tmpl w:val="8390BB48"/>
    <w:lvl w:ilvl="0" w:tplc="DC54212E">
      <w:start w:val="1"/>
      <w:numFmt w:val="bullet"/>
      <w:lvlText w:val=""/>
      <w:lvlJc w:val="left"/>
      <w:pPr>
        <w:ind w:left="720" w:hanging="360"/>
      </w:pPr>
      <w:rPr>
        <w:rFonts w:ascii="Symbol" w:hAnsi="Symbol" w:hint="default"/>
        <w:color w:val="AC182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3823D18"/>
    <w:multiLevelType w:val="hybridMultilevel"/>
    <w:tmpl w:val="2074507A"/>
    <w:lvl w:ilvl="0" w:tplc="DC54212E">
      <w:start w:val="1"/>
      <w:numFmt w:val="bullet"/>
      <w:lvlText w:val=""/>
      <w:lvlJc w:val="left"/>
      <w:pPr>
        <w:ind w:left="720" w:hanging="360"/>
      </w:pPr>
      <w:rPr>
        <w:rFonts w:ascii="Symbol" w:hAnsi="Symbol" w:hint="default"/>
        <w:color w:val="AC182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2054A6"/>
    <w:multiLevelType w:val="hybridMultilevel"/>
    <w:tmpl w:val="41B2C6EE"/>
    <w:lvl w:ilvl="0" w:tplc="DC54212E">
      <w:start w:val="1"/>
      <w:numFmt w:val="bullet"/>
      <w:lvlText w:val=""/>
      <w:lvlJc w:val="left"/>
      <w:pPr>
        <w:ind w:left="720" w:hanging="360"/>
      </w:pPr>
      <w:rPr>
        <w:rFonts w:ascii="Symbol" w:hAnsi="Symbol" w:hint="default"/>
        <w:color w:val="AC182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9F66A3"/>
    <w:multiLevelType w:val="hybridMultilevel"/>
    <w:tmpl w:val="9F96B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CB6ED5"/>
    <w:multiLevelType w:val="hybridMultilevel"/>
    <w:tmpl w:val="6CEC113A"/>
    <w:lvl w:ilvl="0" w:tplc="DC54212E">
      <w:start w:val="1"/>
      <w:numFmt w:val="bullet"/>
      <w:lvlText w:val=""/>
      <w:lvlJc w:val="left"/>
      <w:pPr>
        <w:ind w:left="720" w:hanging="360"/>
      </w:pPr>
      <w:rPr>
        <w:rFonts w:ascii="Symbol" w:hAnsi="Symbol" w:hint="default"/>
        <w:color w:val="AC182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7564333">
    <w:abstractNumId w:val="3"/>
  </w:num>
  <w:num w:numId="2" w16cid:durableId="775953297">
    <w:abstractNumId w:val="4"/>
  </w:num>
  <w:num w:numId="3" w16cid:durableId="51853424">
    <w:abstractNumId w:val="2"/>
  </w:num>
  <w:num w:numId="4" w16cid:durableId="2111660876">
    <w:abstractNumId w:val="0"/>
  </w:num>
  <w:num w:numId="5" w16cid:durableId="89269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8E"/>
    <w:rsid w:val="000327A5"/>
    <w:rsid w:val="0007297E"/>
    <w:rsid w:val="000C432B"/>
    <w:rsid w:val="000D6BE9"/>
    <w:rsid w:val="00153E13"/>
    <w:rsid w:val="00176BC0"/>
    <w:rsid w:val="001824FC"/>
    <w:rsid w:val="001E7797"/>
    <w:rsid w:val="002A042C"/>
    <w:rsid w:val="00331337"/>
    <w:rsid w:val="00361562"/>
    <w:rsid w:val="00374590"/>
    <w:rsid w:val="00377D66"/>
    <w:rsid w:val="003822BF"/>
    <w:rsid w:val="003C087A"/>
    <w:rsid w:val="003D0C15"/>
    <w:rsid w:val="004069A8"/>
    <w:rsid w:val="00446E08"/>
    <w:rsid w:val="004613ED"/>
    <w:rsid w:val="00472810"/>
    <w:rsid w:val="004A2535"/>
    <w:rsid w:val="004B1F5B"/>
    <w:rsid w:val="004E3671"/>
    <w:rsid w:val="004F6DD3"/>
    <w:rsid w:val="00507EA4"/>
    <w:rsid w:val="00536EB0"/>
    <w:rsid w:val="00550EFA"/>
    <w:rsid w:val="005915D6"/>
    <w:rsid w:val="005E7AF0"/>
    <w:rsid w:val="006106CC"/>
    <w:rsid w:val="006D17DE"/>
    <w:rsid w:val="006F64D3"/>
    <w:rsid w:val="0070480D"/>
    <w:rsid w:val="00710D57"/>
    <w:rsid w:val="00740788"/>
    <w:rsid w:val="007A4C65"/>
    <w:rsid w:val="007C19B2"/>
    <w:rsid w:val="007C6983"/>
    <w:rsid w:val="007F217A"/>
    <w:rsid w:val="007F66F9"/>
    <w:rsid w:val="00803F1A"/>
    <w:rsid w:val="008C360F"/>
    <w:rsid w:val="00920F74"/>
    <w:rsid w:val="009D691C"/>
    <w:rsid w:val="009F4575"/>
    <w:rsid w:val="00A80FAF"/>
    <w:rsid w:val="00AD5A3F"/>
    <w:rsid w:val="00AF48B8"/>
    <w:rsid w:val="00AF6420"/>
    <w:rsid w:val="00B2720D"/>
    <w:rsid w:val="00B651C9"/>
    <w:rsid w:val="00BB6537"/>
    <w:rsid w:val="00BD4D85"/>
    <w:rsid w:val="00BF7531"/>
    <w:rsid w:val="00C261A0"/>
    <w:rsid w:val="00C57F01"/>
    <w:rsid w:val="00D21231"/>
    <w:rsid w:val="00D36E20"/>
    <w:rsid w:val="00D70B55"/>
    <w:rsid w:val="00D820C5"/>
    <w:rsid w:val="00DE1354"/>
    <w:rsid w:val="00E02ABD"/>
    <w:rsid w:val="00E56B8E"/>
    <w:rsid w:val="00ED182F"/>
    <w:rsid w:val="00F77634"/>
    <w:rsid w:val="00FA7FB6"/>
    <w:rsid w:val="00FF38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AF098"/>
  <w15:chartTrackingRefBased/>
  <w15:docId w15:val="{0888C5E1-736F-43BA-834A-D35D6A7C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D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5E7AF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5E7AF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377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66"/>
  </w:style>
  <w:style w:type="paragraph" w:styleId="AltBilgi">
    <w:name w:val="footer"/>
    <w:basedOn w:val="Normal"/>
    <w:link w:val="AltBilgiChar"/>
    <w:uiPriority w:val="99"/>
    <w:unhideWhenUsed/>
    <w:rsid w:val="00377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66"/>
  </w:style>
  <w:style w:type="paragraph" w:styleId="ListeParagraf">
    <w:name w:val="List Paragraph"/>
    <w:basedOn w:val="Normal"/>
    <w:uiPriority w:val="34"/>
    <w:qFormat/>
    <w:rsid w:val="00176BC0"/>
    <w:pPr>
      <w:ind w:left="720"/>
      <w:contextualSpacing/>
    </w:pPr>
  </w:style>
  <w:style w:type="character" w:styleId="Gl">
    <w:name w:val="Strong"/>
    <w:basedOn w:val="VarsaylanParagrafYazTipi"/>
    <w:uiPriority w:val="22"/>
    <w:qFormat/>
    <w:rsid w:val="00176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dc:creator>
  <cp:keywords/>
  <dc:description/>
  <cp:lastModifiedBy>REW</cp:lastModifiedBy>
  <cp:revision>3</cp:revision>
  <dcterms:created xsi:type="dcterms:W3CDTF">2023-02-16T06:23:00Z</dcterms:created>
  <dcterms:modified xsi:type="dcterms:W3CDTF">2023-03-09T11:09:00Z</dcterms:modified>
</cp:coreProperties>
</file>